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AB" w:rsidRDefault="00CA2D5A">
      <w:pPr>
        <w:rPr>
          <w:rFonts w:ascii="Times New Roman" w:hAnsi="Times New Roman" w:cs="Times New Roman"/>
          <w:b/>
          <w:sz w:val="24"/>
          <w:szCs w:val="24"/>
          <w:u w:val="single"/>
        </w:rPr>
      </w:pPr>
      <w:r w:rsidRPr="00CC5CDF">
        <w:rPr>
          <w:rFonts w:ascii="Times New Roman" w:hAnsi="Times New Roman" w:cs="Times New Roman"/>
          <w:b/>
          <w:sz w:val="24"/>
          <w:szCs w:val="24"/>
          <w:u w:val="single"/>
        </w:rPr>
        <w:t>CHOOSING A POLITICAL PARTY WHEN REGISTERING TO VOTE</w:t>
      </w:r>
    </w:p>
    <w:p w:rsidR="00CC5CDF" w:rsidRPr="00CC5CDF" w:rsidRDefault="00CC5CDF">
      <w:pPr>
        <w:rPr>
          <w:rFonts w:ascii="Times New Roman" w:hAnsi="Times New Roman" w:cs="Times New Roman"/>
          <w:b/>
          <w:sz w:val="24"/>
          <w:szCs w:val="24"/>
          <w:u w:val="single"/>
        </w:rPr>
      </w:pPr>
    </w:p>
    <w:p w:rsidR="00CA2D5A" w:rsidRPr="00CC5CDF" w:rsidRDefault="00CA2D5A">
      <w:pPr>
        <w:rPr>
          <w:rFonts w:ascii="Times New Roman" w:hAnsi="Times New Roman" w:cs="Times New Roman"/>
          <w:sz w:val="24"/>
          <w:szCs w:val="24"/>
        </w:rPr>
      </w:pPr>
      <w:r w:rsidRPr="00CC5CDF">
        <w:rPr>
          <w:rFonts w:ascii="Times New Roman" w:hAnsi="Times New Roman" w:cs="Times New Roman"/>
          <w:sz w:val="24"/>
          <w:szCs w:val="24"/>
        </w:rPr>
        <w:t xml:space="preserve">Voters have the </w:t>
      </w:r>
      <w:proofErr w:type="spellStart"/>
      <w:r w:rsidRPr="00CC5CDF">
        <w:rPr>
          <w:rFonts w:ascii="Times New Roman" w:hAnsi="Times New Roman" w:cs="Times New Roman"/>
          <w:sz w:val="24"/>
          <w:szCs w:val="24"/>
        </w:rPr>
        <w:t>choise</w:t>
      </w:r>
      <w:proofErr w:type="spellEnd"/>
      <w:r w:rsidRPr="00CC5CDF">
        <w:rPr>
          <w:rFonts w:ascii="Times New Roman" w:hAnsi="Times New Roman" w:cs="Times New Roman"/>
          <w:sz w:val="24"/>
          <w:szCs w:val="24"/>
        </w:rPr>
        <w:t xml:space="preserve"> of enrolling in a political party when registering to vote.  Current parties in the State of Maine are:</w:t>
      </w:r>
    </w:p>
    <w:p w:rsidR="00CA2D5A" w:rsidRPr="00CC5CDF" w:rsidRDefault="00CA2D5A">
      <w:pPr>
        <w:rPr>
          <w:rFonts w:ascii="Times New Roman" w:hAnsi="Times New Roman" w:cs="Times New Roman"/>
          <w:b/>
          <w:sz w:val="24"/>
          <w:szCs w:val="24"/>
        </w:rPr>
      </w:pPr>
      <w:r w:rsidRPr="00CC5CDF">
        <w:rPr>
          <w:rFonts w:ascii="Times New Roman" w:hAnsi="Times New Roman" w:cs="Times New Roman"/>
          <w:b/>
          <w:sz w:val="24"/>
          <w:szCs w:val="24"/>
        </w:rPr>
        <w:t>Democratic</w:t>
      </w:r>
    </w:p>
    <w:p w:rsidR="00CA2D5A" w:rsidRPr="00CC5CDF" w:rsidRDefault="00CA2D5A">
      <w:pPr>
        <w:rPr>
          <w:rFonts w:ascii="Times New Roman" w:hAnsi="Times New Roman" w:cs="Times New Roman"/>
          <w:b/>
          <w:sz w:val="24"/>
          <w:szCs w:val="24"/>
        </w:rPr>
      </w:pPr>
      <w:r w:rsidRPr="00CC5CDF">
        <w:rPr>
          <w:rFonts w:ascii="Times New Roman" w:hAnsi="Times New Roman" w:cs="Times New Roman"/>
          <w:b/>
          <w:sz w:val="24"/>
          <w:szCs w:val="24"/>
        </w:rPr>
        <w:t>Republican</w:t>
      </w:r>
    </w:p>
    <w:p w:rsidR="00CA2D5A" w:rsidRPr="00CC5CDF" w:rsidRDefault="00CA2D5A">
      <w:pPr>
        <w:rPr>
          <w:rFonts w:ascii="Times New Roman" w:hAnsi="Times New Roman" w:cs="Times New Roman"/>
          <w:b/>
          <w:sz w:val="24"/>
          <w:szCs w:val="24"/>
        </w:rPr>
      </w:pPr>
      <w:r w:rsidRPr="00CC5CDF">
        <w:rPr>
          <w:rFonts w:ascii="Times New Roman" w:hAnsi="Times New Roman" w:cs="Times New Roman"/>
          <w:b/>
          <w:sz w:val="24"/>
          <w:szCs w:val="24"/>
        </w:rPr>
        <w:t>Green Independent (The Green Party)</w:t>
      </w:r>
    </w:p>
    <w:p w:rsidR="00CA2D5A" w:rsidRPr="00CC5CDF" w:rsidRDefault="00CA2D5A">
      <w:pPr>
        <w:rPr>
          <w:rFonts w:ascii="Times New Roman" w:hAnsi="Times New Roman" w:cs="Times New Roman"/>
          <w:b/>
          <w:sz w:val="24"/>
          <w:szCs w:val="24"/>
        </w:rPr>
      </w:pPr>
      <w:proofErr w:type="gramStart"/>
      <w:r w:rsidRPr="00CC5CDF">
        <w:rPr>
          <w:rFonts w:ascii="Times New Roman" w:hAnsi="Times New Roman" w:cs="Times New Roman"/>
          <w:b/>
          <w:sz w:val="24"/>
          <w:szCs w:val="24"/>
        </w:rPr>
        <w:t>Libertarian (In the process, as of December 2014, of enrolling at least 5,000 voters in order to become a qualified political party).</w:t>
      </w:r>
      <w:proofErr w:type="gramEnd"/>
    </w:p>
    <w:p w:rsidR="00CA2D5A" w:rsidRPr="00CC5CDF" w:rsidRDefault="00CA2D5A">
      <w:pPr>
        <w:rPr>
          <w:rFonts w:ascii="Times New Roman" w:hAnsi="Times New Roman" w:cs="Times New Roman"/>
          <w:sz w:val="24"/>
          <w:szCs w:val="24"/>
        </w:rPr>
      </w:pPr>
      <w:r w:rsidRPr="00CC5CDF">
        <w:rPr>
          <w:rFonts w:ascii="Times New Roman" w:hAnsi="Times New Roman" w:cs="Times New Roman"/>
          <w:sz w:val="24"/>
          <w:szCs w:val="24"/>
        </w:rPr>
        <w:t xml:space="preserve">If you do not want to enroll in a political party, you will check the </w:t>
      </w:r>
      <w:proofErr w:type="spellStart"/>
      <w:r w:rsidRPr="00CC5CDF">
        <w:rPr>
          <w:rFonts w:ascii="Times New Roman" w:hAnsi="Times New Roman" w:cs="Times New Roman"/>
          <w:b/>
          <w:sz w:val="24"/>
          <w:szCs w:val="24"/>
        </w:rPr>
        <w:t>Unenrolled</w:t>
      </w:r>
      <w:proofErr w:type="spellEnd"/>
      <w:r w:rsidRPr="00CC5CDF">
        <w:rPr>
          <w:rFonts w:ascii="Times New Roman" w:hAnsi="Times New Roman" w:cs="Times New Roman"/>
          <w:sz w:val="24"/>
          <w:szCs w:val="24"/>
        </w:rPr>
        <w:t xml:space="preserve"> on the voter card.</w:t>
      </w:r>
    </w:p>
    <w:p w:rsidR="00CA2D5A" w:rsidRPr="00CC5CDF" w:rsidRDefault="00CA2D5A">
      <w:pPr>
        <w:rPr>
          <w:rFonts w:ascii="Times New Roman" w:hAnsi="Times New Roman" w:cs="Times New Roman"/>
          <w:sz w:val="24"/>
          <w:szCs w:val="24"/>
        </w:rPr>
      </w:pPr>
      <w:r w:rsidRPr="00CC5CDF">
        <w:rPr>
          <w:rFonts w:ascii="Times New Roman" w:hAnsi="Times New Roman" w:cs="Times New Roman"/>
          <w:sz w:val="24"/>
          <w:szCs w:val="24"/>
        </w:rPr>
        <w:t>Please do not confuse the Green Independent party with the status of “Independent”.  If you choose to be independent and not enroll in a political party, your choice will be “</w:t>
      </w:r>
      <w:proofErr w:type="spellStart"/>
      <w:r w:rsidRPr="00CC5CDF">
        <w:rPr>
          <w:rFonts w:ascii="Times New Roman" w:hAnsi="Times New Roman" w:cs="Times New Roman"/>
          <w:sz w:val="24"/>
          <w:szCs w:val="24"/>
        </w:rPr>
        <w:t>Unenrolled</w:t>
      </w:r>
      <w:proofErr w:type="spellEnd"/>
      <w:r w:rsidRPr="00CC5CDF">
        <w:rPr>
          <w:rFonts w:ascii="Times New Roman" w:hAnsi="Times New Roman" w:cs="Times New Roman"/>
          <w:sz w:val="24"/>
          <w:szCs w:val="24"/>
        </w:rPr>
        <w:t xml:space="preserve">” on the voter card.  This means you enrolled as a voter, but remain </w:t>
      </w:r>
      <w:proofErr w:type="spellStart"/>
      <w:r w:rsidRPr="00CC5CDF">
        <w:rPr>
          <w:rFonts w:ascii="Times New Roman" w:hAnsi="Times New Roman" w:cs="Times New Roman"/>
          <w:sz w:val="24"/>
          <w:szCs w:val="24"/>
        </w:rPr>
        <w:t>unenrolled</w:t>
      </w:r>
      <w:proofErr w:type="spellEnd"/>
      <w:r w:rsidRPr="00CC5CDF">
        <w:rPr>
          <w:rFonts w:ascii="Times New Roman" w:hAnsi="Times New Roman" w:cs="Times New Roman"/>
          <w:sz w:val="24"/>
          <w:szCs w:val="24"/>
        </w:rPr>
        <w:t xml:space="preserve"> in a political party, making you an independent voter.</w:t>
      </w:r>
    </w:p>
    <w:p w:rsidR="00CA2D5A" w:rsidRPr="00CC5CDF" w:rsidRDefault="00CA2D5A">
      <w:pPr>
        <w:rPr>
          <w:rFonts w:ascii="Times New Roman" w:hAnsi="Times New Roman" w:cs="Times New Roman"/>
          <w:sz w:val="24"/>
          <w:szCs w:val="24"/>
        </w:rPr>
      </w:pPr>
      <w:r w:rsidRPr="00CC5CDF">
        <w:rPr>
          <w:rFonts w:ascii="Times New Roman" w:hAnsi="Times New Roman" w:cs="Times New Roman"/>
          <w:sz w:val="24"/>
          <w:szCs w:val="24"/>
        </w:rPr>
        <w:t xml:space="preserve">If you choose </w:t>
      </w:r>
      <w:proofErr w:type="spellStart"/>
      <w:r w:rsidRPr="00CC5CDF">
        <w:rPr>
          <w:rFonts w:ascii="Times New Roman" w:hAnsi="Times New Roman" w:cs="Times New Roman"/>
          <w:sz w:val="24"/>
          <w:szCs w:val="24"/>
        </w:rPr>
        <w:t>Unenrolled</w:t>
      </w:r>
      <w:proofErr w:type="spellEnd"/>
      <w:r w:rsidRPr="00CC5CDF">
        <w:rPr>
          <w:rFonts w:ascii="Times New Roman" w:hAnsi="Times New Roman" w:cs="Times New Roman"/>
          <w:sz w:val="24"/>
          <w:szCs w:val="24"/>
        </w:rPr>
        <w:t xml:space="preserve"> (independent), you </w:t>
      </w:r>
      <w:r w:rsidRPr="00CC5CDF">
        <w:rPr>
          <w:rFonts w:ascii="Times New Roman" w:hAnsi="Times New Roman" w:cs="Times New Roman"/>
          <w:sz w:val="24"/>
          <w:szCs w:val="24"/>
          <w:u w:val="single"/>
        </w:rPr>
        <w:t>do not</w:t>
      </w:r>
      <w:r w:rsidRPr="00CC5CDF">
        <w:rPr>
          <w:rFonts w:ascii="Times New Roman" w:hAnsi="Times New Roman" w:cs="Times New Roman"/>
          <w:sz w:val="24"/>
          <w:szCs w:val="24"/>
        </w:rPr>
        <w:t xml:space="preserve"> have the right to</w:t>
      </w:r>
      <w:r w:rsidR="000C5CFD" w:rsidRPr="00CC5CDF">
        <w:rPr>
          <w:rFonts w:ascii="Times New Roman" w:hAnsi="Times New Roman" w:cs="Times New Roman"/>
          <w:sz w:val="24"/>
          <w:szCs w:val="24"/>
        </w:rPr>
        <w:t xml:space="preserve"> vote in the Primary Election in June, ** The Primary Elections which is held each even numbered year in June, is designed for voters </w:t>
      </w:r>
      <w:proofErr w:type="spellStart"/>
      <w:r w:rsidR="000C5CFD" w:rsidRPr="00CC5CDF">
        <w:rPr>
          <w:rFonts w:ascii="Times New Roman" w:hAnsi="Times New Roman" w:cs="Times New Roman"/>
          <w:sz w:val="24"/>
          <w:szCs w:val="24"/>
        </w:rPr>
        <w:t>ina</w:t>
      </w:r>
      <w:proofErr w:type="spellEnd"/>
      <w:r w:rsidR="000C5CFD" w:rsidRPr="00CC5CDF">
        <w:rPr>
          <w:rFonts w:ascii="Times New Roman" w:hAnsi="Times New Roman" w:cs="Times New Roman"/>
          <w:sz w:val="24"/>
          <w:szCs w:val="24"/>
        </w:rPr>
        <w:t xml:space="preserve"> political party to nominate a candidate in their party to advance to the November ballot.  The voter receives a ballot for their party only, so if your status is </w:t>
      </w:r>
      <w:proofErr w:type="spellStart"/>
      <w:proofErr w:type="gramStart"/>
      <w:r w:rsidR="000C5CFD" w:rsidRPr="00CC5CDF">
        <w:rPr>
          <w:rFonts w:ascii="Times New Roman" w:hAnsi="Times New Roman" w:cs="Times New Roman"/>
          <w:sz w:val="24"/>
          <w:szCs w:val="24"/>
        </w:rPr>
        <w:t>Unenrolled</w:t>
      </w:r>
      <w:proofErr w:type="spellEnd"/>
      <w:proofErr w:type="gramEnd"/>
      <w:r w:rsidR="000C5CFD" w:rsidRPr="00CC5CDF">
        <w:rPr>
          <w:rFonts w:ascii="Times New Roman" w:hAnsi="Times New Roman" w:cs="Times New Roman"/>
          <w:sz w:val="24"/>
          <w:szCs w:val="24"/>
        </w:rPr>
        <w:t xml:space="preserve"> (independent), there is no ballot, because “Independent” is not a party.</w:t>
      </w:r>
    </w:p>
    <w:p w:rsidR="00CA2D5A" w:rsidRPr="00CC5CDF" w:rsidRDefault="000C5CFD">
      <w:pPr>
        <w:rPr>
          <w:rFonts w:ascii="Times New Roman" w:hAnsi="Times New Roman" w:cs="Times New Roman"/>
          <w:i/>
          <w:sz w:val="24"/>
          <w:szCs w:val="24"/>
        </w:rPr>
      </w:pPr>
      <w:r w:rsidRPr="00CC5CDF">
        <w:rPr>
          <w:rFonts w:ascii="Times New Roman" w:hAnsi="Times New Roman" w:cs="Times New Roman"/>
          <w:i/>
          <w:sz w:val="24"/>
          <w:szCs w:val="24"/>
        </w:rPr>
        <w:t xml:space="preserve">** Note: Voters who have chosen to be </w:t>
      </w:r>
      <w:proofErr w:type="spellStart"/>
      <w:r w:rsidRPr="00CC5CDF">
        <w:rPr>
          <w:rFonts w:ascii="Times New Roman" w:hAnsi="Times New Roman" w:cs="Times New Roman"/>
          <w:i/>
          <w:sz w:val="24"/>
          <w:szCs w:val="24"/>
        </w:rPr>
        <w:t>Unenrolled</w:t>
      </w:r>
      <w:proofErr w:type="spellEnd"/>
      <w:r w:rsidRPr="00CC5CDF">
        <w:rPr>
          <w:rFonts w:ascii="Times New Roman" w:hAnsi="Times New Roman" w:cs="Times New Roman"/>
          <w:i/>
          <w:sz w:val="24"/>
          <w:szCs w:val="24"/>
        </w:rPr>
        <w:t xml:space="preserve"> </w:t>
      </w:r>
      <w:r w:rsidR="00633F97" w:rsidRPr="00CC5CDF">
        <w:rPr>
          <w:rFonts w:ascii="Times New Roman" w:hAnsi="Times New Roman" w:cs="Times New Roman"/>
          <w:i/>
          <w:sz w:val="24"/>
          <w:szCs w:val="24"/>
        </w:rPr>
        <w:t>(Independent) may choose to enroll in a political party at any time by filing an application with the Registrar of Voters, and vote in June Primary Elections.  However, the law states that you must remain in the political party for 3 months or more once you enroll.</w:t>
      </w:r>
    </w:p>
    <w:p w:rsidR="00633F97" w:rsidRPr="00CC5CDF" w:rsidRDefault="00633F97">
      <w:pPr>
        <w:rPr>
          <w:rFonts w:ascii="Times New Roman" w:hAnsi="Times New Roman" w:cs="Times New Roman"/>
          <w:i/>
          <w:sz w:val="24"/>
          <w:szCs w:val="24"/>
        </w:rPr>
      </w:pPr>
      <w:r w:rsidRPr="00CC5CDF">
        <w:rPr>
          <w:rFonts w:ascii="Times New Roman" w:hAnsi="Times New Roman" w:cs="Times New Roman"/>
          <w:i/>
          <w:sz w:val="24"/>
          <w:szCs w:val="24"/>
        </w:rPr>
        <w:t>Changing Parties: Once you enroll in a political party, you must remain in that party for 3 months or more.  After the 3 month period as passed, you may change parties for the 15 day period just prior to the June Primary election date.</w:t>
      </w:r>
    </w:p>
    <w:p w:rsidR="00CA2D5A" w:rsidRPr="00CA2D5A" w:rsidRDefault="00CA2D5A"/>
    <w:sectPr w:rsidR="00CA2D5A" w:rsidRPr="00CA2D5A" w:rsidSect="00836E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2D5A"/>
    <w:rsid w:val="000C5CFD"/>
    <w:rsid w:val="00633F97"/>
    <w:rsid w:val="00836EAB"/>
    <w:rsid w:val="00CA2D5A"/>
    <w:rsid w:val="00CC5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4</cp:revision>
  <dcterms:created xsi:type="dcterms:W3CDTF">2016-02-19T17:23:00Z</dcterms:created>
  <dcterms:modified xsi:type="dcterms:W3CDTF">2016-02-19T17:55:00Z</dcterms:modified>
</cp:coreProperties>
</file>